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6F" w:rsidRDefault="006477B8" w:rsidP="0056786F">
      <w:pPr>
        <w:jc w:val="both"/>
      </w:pPr>
      <w:bookmarkStart w:id="0" w:name="_GoBack"/>
      <w:r>
        <w:t>QUEERIFICAR A(S) TEORIA(S) QUEER</w:t>
      </w:r>
      <w:bookmarkEnd w:id="0"/>
      <w:r>
        <w:t>: PARA ALÉM DAS PERFORMANCES IDENTITÁRIAS HOMOSSEXUAIS</w:t>
      </w:r>
    </w:p>
    <w:p w:rsidR="006477B8" w:rsidRDefault="006477B8" w:rsidP="0056786F">
      <w:pPr>
        <w:jc w:val="both"/>
      </w:pPr>
    </w:p>
    <w:p w:rsidR="0056786F" w:rsidRDefault="0056786F" w:rsidP="0056786F">
      <w:pPr>
        <w:jc w:val="both"/>
      </w:pPr>
      <w:r>
        <w:t>Elizabeth Sara Lewis</w:t>
      </w:r>
    </w:p>
    <w:p w:rsidR="0056786F" w:rsidRDefault="0056786F" w:rsidP="0056786F">
      <w:pPr>
        <w:jc w:val="both"/>
      </w:pPr>
      <w:r>
        <w:t>Instituição: PUC-Rio</w:t>
      </w:r>
    </w:p>
    <w:p w:rsidR="0056786F" w:rsidRDefault="0056786F" w:rsidP="0056786F">
      <w:pPr>
        <w:jc w:val="both"/>
      </w:pPr>
      <w:proofErr w:type="spellStart"/>
      <w:r>
        <w:t>Email</w:t>
      </w:r>
      <w:proofErr w:type="spellEnd"/>
      <w:r>
        <w:t>: saraluis@gmail.com</w:t>
      </w:r>
    </w:p>
    <w:p w:rsidR="006477B8" w:rsidRDefault="006477B8" w:rsidP="0056786F">
      <w:pPr>
        <w:jc w:val="both"/>
      </w:pPr>
    </w:p>
    <w:p w:rsidR="0056786F" w:rsidRDefault="006477B8" w:rsidP="0056786F">
      <w:pPr>
        <w:jc w:val="both"/>
      </w:pPr>
      <w:proofErr w:type="spellStart"/>
      <w:r>
        <w:t>Gilmaro</w:t>
      </w:r>
      <w:proofErr w:type="spellEnd"/>
      <w:r>
        <w:t xml:space="preserve"> Nogueira</w:t>
      </w:r>
    </w:p>
    <w:p w:rsidR="0056786F" w:rsidRDefault="0056786F" w:rsidP="0056786F">
      <w:pPr>
        <w:jc w:val="both"/>
      </w:pPr>
      <w:r>
        <w:t>Instituição: UFBA</w:t>
      </w:r>
    </w:p>
    <w:p w:rsidR="0056786F" w:rsidRDefault="0056786F" w:rsidP="0056786F">
      <w:pPr>
        <w:jc w:val="both"/>
      </w:pPr>
      <w:proofErr w:type="spellStart"/>
      <w:r>
        <w:t>Email</w:t>
      </w:r>
      <w:proofErr w:type="spellEnd"/>
      <w:r>
        <w:t>: gilnog@yahoo.com.br</w:t>
      </w:r>
    </w:p>
    <w:p w:rsidR="0056786F" w:rsidRDefault="0056786F" w:rsidP="0056786F">
      <w:pPr>
        <w:jc w:val="both"/>
      </w:pPr>
    </w:p>
    <w:p w:rsidR="0056786F" w:rsidRDefault="0056786F" w:rsidP="0056786F">
      <w:pPr>
        <w:jc w:val="both"/>
      </w:pPr>
      <w:r>
        <w:t>Ementa:</w:t>
      </w:r>
    </w:p>
    <w:p w:rsidR="00CD215E" w:rsidRPr="0056786F" w:rsidRDefault="0056786F" w:rsidP="0056786F">
      <w:pPr>
        <w:jc w:val="both"/>
      </w:pPr>
      <w:r>
        <w:t xml:space="preserve">A(s) Teoria(s) Queer oferecem as bases para questionar a naturalização do sexo, gênero e sexualidade, além de desestabilizar visões normativas e limitadoras. Porém, a maioria dos estudos realizados sob uma perspectiva </w:t>
      </w:r>
      <w:proofErr w:type="spellStart"/>
      <w:r>
        <w:t>queerprivilegia</w:t>
      </w:r>
      <w:proofErr w:type="spellEnd"/>
      <w:r>
        <w:t xml:space="preserve"> as homossexualidades, criando uma “norma homossexual oculta na Teoria Queer” (</w:t>
      </w:r>
      <w:proofErr w:type="spellStart"/>
      <w:r>
        <w:t>Gustavson</w:t>
      </w:r>
      <w:proofErr w:type="spellEnd"/>
      <w:r>
        <w:t xml:space="preserve"> 2009: 414). Desta maneira, os estudos queer respeitam e reiteram a divisão binária </w:t>
      </w:r>
      <w:proofErr w:type="spellStart"/>
      <w:r>
        <w:t>hetero</w:t>
      </w:r>
      <w:proofErr w:type="spellEnd"/>
      <w:r>
        <w:t xml:space="preserve">/homossexual e são cúmplices na marginalização de performances </w:t>
      </w:r>
      <w:proofErr w:type="spellStart"/>
      <w:r>
        <w:t>identitárias</w:t>
      </w:r>
      <w:proofErr w:type="spellEnd"/>
      <w:r>
        <w:t xml:space="preserve"> e práticas sexuais que não se encaixam no binário. Ao não estudar suficientemente essas performances e expor a singularidade dos sujeitos, a(s) Teoria(s) Queer não maximiza(m) seu potencial de desestabilização do binário </w:t>
      </w:r>
      <w:proofErr w:type="spellStart"/>
      <w:r>
        <w:t>hetero</w:t>
      </w:r>
      <w:proofErr w:type="spellEnd"/>
      <w:r>
        <w:t xml:space="preserve">/homossexual e de posicionamento crítico contra todo tipo de normatividade </w:t>
      </w:r>
      <w:proofErr w:type="spellStart"/>
      <w:r>
        <w:t>marginalizante</w:t>
      </w:r>
      <w:proofErr w:type="spellEnd"/>
      <w:r>
        <w:t xml:space="preserve"> (</w:t>
      </w:r>
      <w:proofErr w:type="spellStart"/>
      <w:r>
        <w:t>Halperin</w:t>
      </w:r>
      <w:proofErr w:type="spellEnd"/>
      <w:r>
        <w:t xml:space="preserve"> 1995; Louro 2004). O objetivo deste GT é, portanto, de reunir estudos multidisciplinares que critiquem essa norma homossexual oculta e/ou focalizem performances </w:t>
      </w:r>
      <w:proofErr w:type="spellStart"/>
      <w:r>
        <w:t>identitárias</w:t>
      </w:r>
      <w:proofErr w:type="spellEnd"/>
      <w:r>
        <w:t xml:space="preserve">, desejos e práticas sexuais pouco estudados sob um olhar queer, tais como: pessoas que se identificam como </w:t>
      </w:r>
      <w:proofErr w:type="spellStart"/>
      <w:r>
        <w:t>heteropassivos</w:t>
      </w:r>
      <w:proofErr w:type="spellEnd"/>
      <w:r>
        <w:t xml:space="preserve">, </w:t>
      </w:r>
      <w:proofErr w:type="spellStart"/>
      <w:r>
        <w:t>pan</w:t>
      </w:r>
      <w:proofErr w:type="spellEnd"/>
      <w:r>
        <w:t xml:space="preserve">-, </w:t>
      </w:r>
      <w:proofErr w:type="spellStart"/>
      <w:r>
        <w:t>omni</w:t>
      </w:r>
      <w:proofErr w:type="spellEnd"/>
      <w:r>
        <w:t xml:space="preserve">- e bissexuais, </w:t>
      </w:r>
      <w:proofErr w:type="spellStart"/>
      <w:r>
        <w:t>poliamoristas</w:t>
      </w:r>
      <w:proofErr w:type="spellEnd"/>
      <w:r>
        <w:t xml:space="preserve">, </w:t>
      </w:r>
      <w:proofErr w:type="spellStart"/>
      <w:r>
        <w:t>assexuadxs</w:t>
      </w:r>
      <w:proofErr w:type="spellEnd"/>
      <w:r>
        <w:t>; praticantes de “</w:t>
      </w:r>
      <w:proofErr w:type="spellStart"/>
      <w:r>
        <w:t>pegging</w:t>
      </w:r>
      <w:proofErr w:type="spellEnd"/>
      <w:r>
        <w:t xml:space="preserve">”, fetiches, ménages à </w:t>
      </w:r>
      <w:proofErr w:type="spellStart"/>
      <w:r>
        <w:t>trois</w:t>
      </w:r>
      <w:proofErr w:type="spellEnd"/>
      <w:r>
        <w:t xml:space="preserve">, orgias, relações </w:t>
      </w:r>
      <w:proofErr w:type="gramStart"/>
      <w:r>
        <w:t>não-monogâmicas</w:t>
      </w:r>
      <w:proofErr w:type="gramEnd"/>
      <w:r>
        <w:t>; heterossexualidades não-</w:t>
      </w:r>
      <w:proofErr w:type="spellStart"/>
      <w:r>
        <w:t>heteronormativas</w:t>
      </w:r>
      <w:proofErr w:type="spellEnd"/>
      <w:r>
        <w:t xml:space="preserve">; sexualidades e envelhecimento; etc. Desta maneira, o GT pretende abrir espaço para outras performances e combater a norma oculta homossexual nos estudos queer – ou seja, </w:t>
      </w:r>
      <w:proofErr w:type="spellStart"/>
      <w:r>
        <w:t>queerificar</w:t>
      </w:r>
      <w:proofErr w:type="spellEnd"/>
      <w:r>
        <w:t xml:space="preserve"> a(s) Teoria(s) Queer.</w:t>
      </w:r>
    </w:p>
    <w:sectPr w:rsidR="00CD215E" w:rsidRPr="00567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283235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A67F70"/>
    <w:rsid w:val="00BA23E5"/>
    <w:rsid w:val="00CD215E"/>
    <w:rsid w:val="00D16287"/>
    <w:rsid w:val="00D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2013-05-20T18:10:00Z</dcterms:created>
  <dcterms:modified xsi:type="dcterms:W3CDTF">2013-05-20T18:10:00Z</dcterms:modified>
</cp:coreProperties>
</file>