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0E0" w:rsidRDefault="002500E0" w:rsidP="002500E0">
      <w:bookmarkStart w:id="0" w:name="_GoBack"/>
      <w:r>
        <w:t>PROBLEMATIZANDO LGBTT E ESCOLAS</w:t>
      </w:r>
    </w:p>
    <w:bookmarkEnd w:id="0"/>
    <w:p w:rsidR="002500E0" w:rsidRDefault="002500E0" w:rsidP="002500E0"/>
    <w:p w:rsidR="002500E0" w:rsidRDefault="002500E0" w:rsidP="002500E0">
      <w:r>
        <w:t>Marcio Rodrigo Vale Caetano</w:t>
      </w:r>
    </w:p>
    <w:p w:rsidR="002500E0" w:rsidRDefault="002500E0" w:rsidP="002500E0">
      <w:r>
        <w:t>Instituição: Universidade Federal do Rio Grande</w:t>
      </w:r>
    </w:p>
    <w:p w:rsidR="002500E0" w:rsidRDefault="002500E0" w:rsidP="002500E0">
      <w:proofErr w:type="spellStart"/>
      <w:r>
        <w:t>Email</w:t>
      </w:r>
      <w:proofErr w:type="spellEnd"/>
      <w:r>
        <w:t>: mrvcaetano@gmail.com</w:t>
      </w:r>
    </w:p>
    <w:p w:rsidR="002500E0" w:rsidRDefault="002500E0" w:rsidP="002500E0"/>
    <w:p w:rsidR="002500E0" w:rsidRDefault="002500E0" w:rsidP="002500E0">
      <w:r>
        <w:t xml:space="preserve">Anderson </w:t>
      </w:r>
      <w:proofErr w:type="spellStart"/>
      <w:r>
        <w:t>Anderson</w:t>
      </w:r>
      <w:proofErr w:type="spellEnd"/>
      <w:r>
        <w:t xml:space="preserve"> Ferrari</w:t>
      </w:r>
    </w:p>
    <w:p w:rsidR="002500E0" w:rsidRDefault="002500E0" w:rsidP="002500E0">
      <w:r>
        <w:t xml:space="preserve"> Instituição: Universidade Federal de Juiz de Fora- Colégio de Aplicação João XXIII</w:t>
      </w:r>
    </w:p>
    <w:p w:rsidR="002500E0" w:rsidRDefault="002500E0" w:rsidP="002500E0">
      <w:r>
        <w:t>UFJF</w:t>
      </w:r>
    </w:p>
    <w:p w:rsidR="002500E0" w:rsidRDefault="002500E0" w:rsidP="002500E0">
      <w:proofErr w:type="spellStart"/>
      <w:r>
        <w:t>Email</w:t>
      </w:r>
      <w:proofErr w:type="spellEnd"/>
      <w:r>
        <w:t>: aferrari13@globo.com</w:t>
      </w:r>
    </w:p>
    <w:p w:rsidR="002500E0" w:rsidRDefault="002500E0" w:rsidP="002500E0">
      <w:pPr>
        <w:jc w:val="both"/>
      </w:pPr>
    </w:p>
    <w:p w:rsidR="002500E0" w:rsidRDefault="002500E0" w:rsidP="002500E0">
      <w:pPr>
        <w:jc w:val="both"/>
      </w:pPr>
      <w:r>
        <w:t>Ementa:</w:t>
      </w:r>
    </w:p>
    <w:p w:rsidR="002500E0" w:rsidRDefault="002500E0" w:rsidP="002500E0">
      <w:pPr>
        <w:jc w:val="both"/>
      </w:pPr>
      <w:r>
        <w:t xml:space="preserve">A proposta deste Eixo Temático é debater e problematizar os processos de subjetivação que </w:t>
      </w:r>
      <w:proofErr w:type="gramStart"/>
      <w:r>
        <w:t>envolvem</w:t>
      </w:r>
      <w:proofErr w:type="gramEnd"/>
      <w:r>
        <w:t xml:space="preserve"> a população lésbica, gay, bissexual, travesti e transexual- LGBTT- no contexto das escolas. Neste sentido estamos entendendo as identidades LGBTT como performances sexuais que desestabilizam/interpelam discursos/entendimentos hegemônicos e/ou </w:t>
      </w:r>
      <w:proofErr w:type="spellStart"/>
      <w:r>
        <w:t>heteronormativos</w:t>
      </w:r>
      <w:proofErr w:type="spellEnd"/>
      <w:r>
        <w:t xml:space="preserve"> sobre o gênero. Trabalhando com Educação nas suas diferentes áreas de produção de conhecimento como currículo, didática, formação de professoras/</w:t>
      </w:r>
      <w:proofErr w:type="gramStart"/>
      <w:r>
        <w:t>es</w:t>
      </w:r>
      <w:proofErr w:type="gramEnd"/>
      <w:r>
        <w:t>, ensino fundamental e médio, movimentos sociais (especialmente LGBTT) dentre outras, percebemos a potencialidade das escolas como espaços de produção de sentidos e identidades, de negociações e confrontos que envolvem as relações de gênero e a diversidade sexual em seus inúmeros arranjos quando consideradas as dimensões culturais, políticas e econômicas. No entanto, de forma mais pontual e emergencial, queremos tomar o que acontece no interior das escolas em torno das construções das identidades LGBTT, em suas múltiplas cotidianidades, como foco desta proposta. Nesse sentido, estamos trabalhando com o entendimento de educação como um processo mais amplo de constituição de sujeitos, atravessado por relações de poder. Propor um espaço como este significa para nós um investimento na ampliação destas discussões, de forma que estamos abertos a diferentes perspectivas teórico-metodológicas que tomam essas temáticas como possibilidades.</w:t>
      </w:r>
    </w:p>
    <w:p w:rsidR="00DE7BDC" w:rsidRPr="002500E0" w:rsidRDefault="00DE7BDC" w:rsidP="002500E0"/>
    <w:sectPr w:rsidR="00DE7BDC" w:rsidRPr="002500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54"/>
    <w:rsid w:val="00027C6F"/>
    <w:rsid w:val="0017257F"/>
    <w:rsid w:val="00226B1F"/>
    <w:rsid w:val="002500E0"/>
    <w:rsid w:val="00283235"/>
    <w:rsid w:val="0036414C"/>
    <w:rsid w:val="003E30E1"/>
    <w:rsid w:val="00402A0F"/>
    <w:rsid w:val="005378C8"/>
    <w:rsid w:val="0056786F"/>
    <w:rsid w:val="0062367F"/>
    <w:rsid w:val="006477B8"/>
    <w:rsid w:val="007E19FE"/>
    <w:rsid w:val="00833EA3"/>
    <w:rsid w:val="00853F54"/>
    <w:rsid w:val="008760CF"/>
    <w:rsid w:val="009E5F6F"/>
    <w:rsid w:val="00A60286"/>
    <w:rsid w:val="00A67F70"/>
    <w:rsid w:val="00A74F0E"/>
    <w:rsid w:val="00BA23E5"/>
    <w:rsid w:val="00BB63EA"/>
    <w:rsid w:val="00CD215E"/>
    <w:rsid w:val="00D16287"/>
    <w:rsid w:val="00D43792"/>
    <w:rsid w:val="00DA32EF"/>
    <w:rsid w:val="00DE7BDC"/>
    <w:rsid w:val="00FB10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02A0F"/>
    <w:rPr>
      <w:color w:val="0000FF" w:themeColor="hyperlink"/>
      <w:u w:val="single"/>
    </w:rPr>
  </w:style>
  <w:style w:type="table" w:styleId="Tabelacomgrade">
    <w:name w:val="Table Grid"/>
    <w:basedOn w:val="Tabelanormal"/>
    <w:uiPriority w:val="59"/>
    <w:rsid w:val="00A6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A60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28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402A0F"/>
    <w:rPr>
      <w:color w:val="0000FF" w:themeColor="hyperlink"/>
      <w:u w:val="single"/>
    </w:rPr>
  </w:style>
  <w:style w:type="table" w:styleId="Tabelacomgrade">
    <w:name w:val="Table Grid"/>
    <w:basedOn w:val="Tabelanormal"/>
    <w:uiPriority w:val="59"/>
    <w:rsid w:val="00A6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epargpadro"/>
    <w:rsid w:val="00A60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5410">
      <w:bodyDiv w:val="1"/>
      <w:marLeft w:val="0"/>
      <w:marRight w:val="0"/>
      <w:marTop w:val="0"/>
      <w:marBottom w:val="0"/>
      <w:divBdr>
        <w:top w:val="none" w:sz="0" w:space="0" w:color="auto"/>
        <w:left w:val="none" w:sz="0" w:space="0" w:color="auto"/>
        <w:bottom w:val="none" w:sz="0" w:space="0" w:color="auto"/>
        <w:right w:val="none" w:sz="0" w:space="0" w:color="auto"/>
      </w:divBdr>
    </w:div>
    <w:div w:id="113464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1470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SALA402</dc:creator>
  <cp:lastModifiedBy>SALA402</cp:lastModifiedBy>
  <cp:revision>2</cp:revision>
  <dcterms:created xsi:type="dcterms:W3CDTF">2013-05-20T18:37:00Z</dcterms:created>
  <dcterms:modified xsi:type="dcterms:W3CDTF">2013-05-20T18:37:00Z</dcterms:modified>
</cp:coreProperties>
</file>