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77" w:rsidRDefault="00BE3277" w:rsidP="00BE3277">
      <w:bookmarkStart w:id="0" w:name="_GoBack"/>
      <w:r>
        <w:t>CORPOS, GÊNEROS E SEXUALIDADES</w:t>
      </w:r>
      <w:bookmarkEnd w:id="0"/>
      <w:r>
        <w:t xml:space="preserve">: PRÁTICAS SOCIAIS E PRODUÇÃO DE </w:t>
      </w:r>
      <w:proofErr w:type="gramStart"/>
      <w:r>
        <w:t>SUBJETIVIDADES</w:t>
      </w:r>
      <w:proofErr w:type="gramEnd"/>
    </w:p>
    <w:p w:rsidR="00BE3277" w:rsidRDefault="00BE3277" w:rsidP="00BE3277"/>
    <w:p w:rsidR="00BE3277" w:rsidRDefault="00BE3277" w:rsidP="00BE3277">
      <w:r>
        <w:t>Raquel Pereira Quadrado</w:t>
      </w:r>
    </w:p>
    <w:p w:rsidR="00BE3277" w:rsidRDefault="00BE3277" w:rsidP="00BE3277">
      <w:r>
        <w:t>Instituição: Universidade Federal do Rio Grande – FURG</w:t>
      </w:r>
    </w:p>
    <w:p w:rsidR="00BE3277" w:rsidRDefault="00BE3277" w:rsidP="00BE3277">
      <w:proofErr w:type="spellStart"/>
      <w:r>
        <w:t>Email</w:t>
      </w:r>
      <w:proofErr w:type="spellEnd"/>
      <w:r>
        <w:t>: raquelquadrado@hotmail.com</w:t>
      </w:r>
    </w:p>
    <w:p w:rsidR="00BE3277" w:rsidRDefault="00BE3277" w:rsidP="00BE3277"/>
    <w:p w:rsidR="00BE3277" w:rsidRDefault="00BE3277" w:rsidP="00BE3277">
      <w:r>
        <w:t xml:space="preserve">Deise Azevedo </w:t>
      </w:r>
      <w:proofErr w:type="spellStart"/>
      <w:r>
        <w:t>Longaray</w:t>
      </w:r>
      <w:proofErr w:type="spellEnd"/>
    </w:p>
    <w:p w:rsidR="00BE3277" w:rsidRDefault="00BE3277" w:rsidP="00BE3277">
      <w:r>
        <w:t>Instituição: Universidade Federal do Rio Grande - FURG.</w:t>
      </w:r>
    </w:p>
    <w:p w:rsidR="00BE3277" w:rsidRDefault="00BE3277" w:rsidP="00BE3277">
      <w:proofErr w:type="spellStart"/>
      <w:r>
        <w:t>Email</w:t>
      </w:r>
      <w:proofErr w:type="spellEnd"/>
      <w:r>
        <w:t>: deiselongaray@yahoo.com.br</w:t>
      </w:r>
    </w:p>
    <w:p w:rsidR="00BE3277" w:rsidRDefault="00BE3277" w:rsidP="00BE3277"/>
    <w:p w:rsidR="00BE3277" w:rsidRDefault="00BE3277" w:rsidP="00BE3277">
      <w:pPr>
        <w:jc w:val="both"/>
      </w:pPr>
      <w:r>
        <w:t>Ementa:</w:t>
      </w:r>
    </w:p>
    <w:p w:rsidR="00DE7BDC" w:rsidRPr="00BE3277" w:rsidRDefault="00BE3277" w:rsidP="00BE3277">
      <w:pPr>
        <w:jc w:val="both"/>
      </w:pPr>
      <w:r>
        <w:t xml:space="preserve">Este grupo de trabalho tem como objetivo reunir e discutir trabalhos/pesquisas que abordem a produção dos corpos, dos gêneros e das sexualidades nas práticas sociais. Entendemos os corpos como constructos biossociais, produzidos e transformados a partir de práticas sociais, enunciados científicos e discursos que circulam e se correlacionam na trama social. Tais práticas têm produzido uma incitação à visibilidade da vida </w:t>
      </w:r>
      <w:proofErr w:type="gramStart"/>
      <w:r>
        <w:t>dos sujeito</w:t>
      </w:r>
      <w:proofErr w:type="gramEnd"/>
      <w:r>
        <w:t xml:space="preserve">, de modo que o corpo torna-se central para a experiência de si, constituindo-se como superfície de inscrição dos marcadores sociais, especialmente os sexuais e de gênero. Inúmeras instâncias e instituições encontram-se implicadas na produção dos discursos que fabricam as subjetividades, dentre as quais destacamos </w:t>
      </w:r>
      <w:proofErr w:type="gramStart"/>
      <w:r>
        <w:t xml:space="preserve">as </w:t>
      </w:r>
      <w:proofErr w:type="spellStart"/>
      <w:r>
        <w:t>contra-hegemônicas</w:t>
      </w:r>
      <w:proofErr w:type="spellEnd"/>
      <w:proofErr w:type="gramEnd"/>
      <w:r>
        <w:t xml:space="preserve"> – gays, lésbicas, bissexuais, travestis e transexuais. Ao produzir tais discursos, colocam em ação estratégias de governo que atuam na produção dos modos de ser homem ou mulher na sociedade. Tais estratégias envolvem padrões e valores que, hegemonicamente, vêm instituindo o “normal” e o “anormal” no que diz respeito aos modos de viver os gêneros e as sexualidades. Assim, propomo-nos a discutir trabalhos e pesquisas que transitem neste contexto, discutindo as práticas que instituem como os sujeitos devem proceder e parecer, constituindo "verdades" sobre seus corpos, regulando suas condutas e instituindo seus lugares </w:t>
      </w:r>
      <w:proofErr w:type="gramStart"/>
      <w:r>
        <w:t>sociais</w:t>
      </w:r>
      <w:r>
        <w:t>.</w:t>
      </w:r>
      <w:proofErr w:type="gramEnd"/>
    </w:p>
    <w:sectPr w:rsidR="00DE7BDC" w:rsidRPr="00BE3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BE3277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2013-05-20T19:03:00Z</dcterms:created>
  <dcterms:modified xsi:type="dcterms:W3CDTF">2013-05-20T19:03:00Z</dcterms:modified>
</cp:coreProperties>
</file>