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CF6" w:rsidRDefault="00F81CF6" w:rsidP="00F81CF6">
      <w:bookmarkStart w:id="0" w:name="_GoBack"/>
      <w:r>
        <w:t xml:space="preserve"> </w:t>
      </w:r>
      <w:r w:rsidR="000D2064">
        <w:t xml:space="preserve">EROTISMOS, PORNOGRAFIAS E </w:t>
      </w:r>
      <w:proofErr w:type="gramStart"/>
      <w:r w:rsidR="000D2064">
        <w:t>VISUALIDADES</w:t>
      </w:r>
      <w:proofErr w:type="gramEnd"/>
    </w:p>
    <w:bookmarkEnd w:id="0"/>
    <w:p w:rsidR="000D2064" w:rsidRDefault="000D2064" w:rsidP="00F81CF6"/>
    <w:p w:rsidR="00F81CF6" w:rsidRDefault="00F81CF6" w:rsidP="00F81CF6">
      <w:r>
        <w:t>Edilson Brasil de Souza Júnior</w:t>
      </w:r>
    </w:p>
    <w:p w:rsidR="00F81CF6" w:rsidRDefault="00F81CF6" w:rsidP="00F81CF6">
      <w:r>
        <w:t xml:space="preserve">Instituição: Faculdade Nordeste – </w:t>
      </w:r>
      <w:proofErr w:type="spellStart"/>
      <w:r>
        <w:t>Fanor</w:t>
      </w:r>
      <w:proofErr w:type="spellEnd"/>
    </w:p>
    <w:p w:rsidR="00F81CF6" w:rsidRDefault="00F81CF6" w:rsidP="00F81CF6">
      <w:proofErr w:type="spellStart"/>
      <w:r>
        <w:t>Email</w:t>
      </w:r>
      <w:proofErr w:type="spellEnd"/>
      <w:r>
        <w:t>: junior.ratts@yahoo.com.br</w:t>
      </w:r>
    </w:p>
    <w:p w:rsidR="00F81CF6" w:rsidRDefault="00F81CF6" w:rsidP="00F81CF6"/>
    <w:p w:rsidR="00F81CF6" w:rsidRDefault="00F81CF6" w:rsidP="00F81CF6">
      <w:r>
        <w:t>Thaís Bittencourt de Miranda</w:t>
      </w:r>
    </w:p>
    <w:p w:rsidR="00F81CF6" w:rsidRDefault="00F81CF6" w:rsidP="00F81CF6">
      <w:r>
        <w:t xml:space="preserve">Instituição: </w:t>
      </w:r>
      <w:proofErr w:type="spellStart"/>
      <w:r>
        <w:t>Univerisdade</w:t>
      </w:r>
      <w:proofErr w:type="spellEnd"/>
      <w:r>
        <w:t xml:space="preserve"> Federal da Bahia – UFBA</w:t>
      </w:r>
    </w:p>
    <w:p w:rsidR="00F81CF6" w:rsidRDefault="00F81CF6" w:rsidP="00F81CF6">
      <w:proofErr w:type="spellStart"/>
      <w:r>
        <w:t>Email</w:t>
      </w:r>
      <w:proofErr w:type="spellEnd"/>
      <w:r>
        <w:t>: thaisbmiranda@gmail.com</w:t>
      </w:r>
    </w:p>
    <w:p w:rsidR="00F81CF6" w:rsidRDefault="00F81CF6" w:rsidP="00F81CF6"/>
    <w:p w:rsidR="00F81CF6" w:rsidRDefault="00F81CF6" w:rsidP="00F81CF6">
      <w:r>
        <w:t>Ementa:</w:t>
      </w:r>
    </w:p>
    <w:p w:rsidR="00F81CF6" w:rsidRDefault="00F81CF6" w:rsidP="00F81CF6">
      <w:pPr>
        <w:jc w:val="both"/>
      </w:pPr>
      <w:r>
        <w:t xml:space="preserve">O GT tem como finalidade pensar as complexidades dos corpos e das subjetividades na contemporaneidade a partir das narrativas do erótico, tendo como foco a análise crítica da imagem e do discurso relativa às produções pornográficas da “cultura de massa”, a saber, as revistas, </w:t>
      </w:r>
      <w:proofErr w:type="spellStart"/>
      <w:r>
        <w:t>fanzines</w:t>
      </w:r>
      <w:proofErr w:type="spellEnd"/>
      <w:r>
        <w:t xml:space="preserve">, quadrinhos e sites de conteúdo erótico-sexual, bem como filmes pornôs nacionais e estrangeiros em suas diversas vertentes (sejam aquelas produzidos pelas grandes produtoras para os circuitos comerciais, sejam aquelas produções realizadas por anônimos </w:t>
      </w:r>
      <w:proofErr w:type="gramStart"/>
      <w:r>
        <w:t>e</w:t>
      </w:r>
      <w:proofErr w:type="gramEnd"/>
      <w:r>
        <w:t xml:space="preserve"> </w:t>
      </w:r>
      <w:proofErr w:type="gramStart"/>
      <w:r>
        <w:t>veiculadas</w:t>
      </w:r>
      <w:proofErr w:type="gramEnd"/>
      <w:r>
        <w:t xml:space="preserve"> em sites como </w:t>
      </w:r>
      <w:proofErr w:type="spellStart"/>
      <w:r>
        <w:t>MundoMais</w:t>
      </w:r>
      <w:proofErr w:type="spellEnd"/>
      <w:r>
        <w:t xml:space="preserve"> e CAM4, </w:t>
      </w:r>
      <w:proofErr w:type="spellStart"/>
      <w:r>
        <w:t>etc</w:t>
      </w:r>
      <w:proofErr w:type="spellEnd"/>
      <w:r>
        <w:t xml:space="preserve">). Ou seja, pretende-se dialogar sobre a compreensão da ideologia do erótico como uma construção cultural que recebe significados no fluxo da vida social e que produz imagens que podem adequar-se aos vários discursos dominantes sobre os corpos, os gêneros e as sexualidades, mas também subvertê-los, questioná-los e desconstruí-los e, com isso, apresentar novas formas de ser e estar no mundo. Partindo desse princípio, o GT </w:t>
      </w:r>
      <w:proofErr w:type="gramStart"/>
      <w:r>
        <w:t>aceitará,</w:t>
      </w:r>
      <w:proofErr w:type="gramEnd"/>
      <w:r>
        <w:t xml:space="preserve"> para além dos trabalhos que tratem especificamente da análise da pornografia nacional e estrangeira (gay e heterossexual), pesquisas que dialoguem sobre a relação entre erotismo, pornografia e arte, erotismo, pornografia e mídia, erotismo, pornografia e cultura, erotismo, pornografia e história, dentre outros diálogos que possam surgir nas intersecções entre aquilo que é considerado culturalmente erótico-sexual e aquilo que é considerado naturalmente humano.</w:t>
      </w:r>
    </w:p>
    <w:p w:rsidR="00F81CF6" w:rsidRDefault="00F81CF6" w:rsidP="00F81CF6"/>
    <w:p w:rsidR="00DE7BDC" w:rsidRPr="00F81CF6" w:rsidRDefault="00F81CF6" w:rsidP="00F81CF6">
      <w:r>
        <w:t> </w:t>
      </w:r>
    </w:p>
    <w:sectPr w:rsidR="00DE7BDC" w:rsidRPr="00F81C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54"/>
    <w:rsid w:val="00020FBC"/>
    <w:rsid w:val="00027C6F"/>
    <w:rsid w:val="000D2064"/>
    <w:rsid w:val="00117D27"/>
    <w:rsid w:val="0017257F"/>
    <w:rsid w:val="00226008"/>
    <w:rsid w:val="00226B1F"/>
    <w:rsid w:val="002500E0"/>
    <w:rsid w:val="00283235"/>
    <w:rsid w:val="0036414C"/>
    <w:rsid w:val="003E30E1"/>
    <w:rsid w:val="00402A0F"/>
    <w:rsid w:val="005378C8"/>
    <w:rsid w:val="0056786F"/>
    <w:rsid w:val="0062367F"/>
    <w:rsid w:val="006477B8"/>
    <w:rsid w:val="00752EC8"/>
    <w:rsid w:val="007E19FE"/>
    <w:rsid w:val="00833EA3"/>
    <w:rsid w:val="00853F54"/>
    <w:rsid w:val="008760CF"/>
    <w:rsid w:val="008F57AD"/>
    <w:rsid w:val="008F5F1A"/>
    <w:rsid w:val="009A6426"/>
    <w:rsid w:val="009E5F6F"/>
    <w:rsid w:val="00A60286"/>
    <w:rsid w:val="00A67F70"/>
    <w:rsid w:val="00A74F0E"/>
    <w:rsid w:val="00BA23E5"/>
    <w:rsid w:val="00BB63EA"/>
    <w:rsid w:val="00BE3277"/>
    <w:rsid w:val="00C9100A"/>
    <w:rsid w:val="00CD215E"/>
    <w:rsid w:val="00D16287"/>
    <w:rsid w:val="00D43792"/>
    <w:rsid w:val="00D95207"/>
    <w:rsid w:val="00DA32EF"/>
    <w:rsid w:val="00DE7BDC"/>
    <w:rsid w:val="00E63741"/>
    <w:rsid w:val="00E72191"/>
    <w:rsid w:val="00F81CF6"/>
    <w:rsid w:val="00FB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0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02A0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60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A60286"/>
  </w:style>
  <w:style w:type="paragraph" w:styleId="NormalWeb">
    <w:name w:val="Normal (Web)"/>
    <w:basedOn w:val="Normal"/>
    <w:uiPriority w:val="99"/>
    <w:semiHidden/>
    <w:unhideWhenUsed/>
    <w:rsid w:val="00E7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721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0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02A0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60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A60286"/>
  </w:style>
  <w:style w:type="paragraph" w:styleId="NormalWeb">
    <w:name w:val="Normal (Web)"/>
    <w:basedOn w:val="Normal"/>
    <w:uiPriority w:val="99"/>
    <w:semiHidden/>
    <w:unhideWhenUsed/>
    <w:rsid w:val="00E7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721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SALA402</dc:creator>
  <cp:lastModifiedBy>SALA402</cp:lastModifiedBy>
  <cp:revision>2</cp:revision>
  <dcterms:created xsi:type="dcterms:W3CDTF">2013-05-20T19:06:00Z</dcterms:created>
  <dcterms:modified xsi:type="dcterms:W3CDTF">2013-05-20T19:06:00Z</dcterms:modified>
</cp:coreProperties>
</file>