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40" w:rsidRDefault="00BE6640" w:rsidP="00BE6640">
      <w:r>
        <w:t>DESFAZENDO GÊNERO E CONSTRUINDO PERSONAGENS NAS LITERATURAS DE LÍNGUA PORTUGUESA: SUBJETIVIDADE, AMBIGUIDADE, TRANSITORIEDADE E NEGOCIAÇÃO COMO ELEMENTOS (TRANS</w:t>
      </w:r>
      <w:proofErr w:type="gramStart"/>
      <w:r>
        <w:t>)FORMADORES</w:t>
      </w:r>
      <w:proofErr w:type="gramEnd"/>
      <w:r>
        <w:t xml:space="preserve"> DE PERSONAGENS.</w:t>
      </w:r>
    </w:p>
    <w:p w:rsidR="00BE6640" w:rsidRDefault="00BE6640" w:rsidP="00BE6640"/>
    <w:p w:rsidR="00BE6640" w:rsidRDefault="00BE6640" w:rsidP="00BE6640">
      <w:r>
        <w:t>Carlos Eduardo de Oliveira Bezerra</w:t>
      </w:r>
    </w:p>
    <w:p w:rsidR="00BE6640" w:rsidRDefault="00BE6640" w:rsidP="00BE6640">
      <w:r>
        <w:t>Instituição: Universidade da Integração Internacional da L</w:t>
      </w:r>
      <w:bookmarkStart w:id="0" w:name="_GoBack"/>
      <w:bookmarkEnd w:id="0"/>
      <w:r>
        <w:t>usofonia Afro-Brasileira</w:t>
      </w:r>
    </w:p>
    <w:p w:rsidR="00BE6640" w:rsidRPr="00BE6640" w:rsidRDefault="00BE6640" w:rsidP="00BE6640">
      <w:pPr>
        <w:rPr>
          <w:lang w:val="en-US"/>
        </w:rPr>
      </w:pPr>
      <w:r w:rsidRPr="00BE6640">
        <w:rPr>
          <w:lang w:val="en-US"/>
        </w:rPr>
        <w:t>Email: carloseduardo.bezerra@unilab.edu.br</w:t>
      </w:r>
    </w:p>
    <w:p w:rsidR="00BE6640" w:rsidRDefault="00BE6640" w:rsidP="00BE6640"/>
    <w:p w:rsidR="00BE6640" w:rsidRDefault="00BE6640" w:rsidP="00BE6640">
      <w:r>
        <w:t>Telma Maciel da Silva</w:t>
      </w:r>
    </w:p>
    <w:p w:rsidR="00BE6640" w:rsidRDefault="00BE6640" w:rsidP="00BE6640">
      <w:r>
        <w:t>Instituição: Universidade Estadual de Londrina (UEL)</w:t>
      </w:r>
    </w:p>
    <w:p w:rsidR="00BE6640" w:rsidRDefault="00BE6640" w:rsidP="00BE6640">
      <w:proofErr w:type="spellStart"/>
      <w:r>
        <w:t>Email</w:t>
      </w:r>
      <w:proofErr w:type="spellEnd"/>
      <w:r>
        <w:t>: telmaciel@gmail.com</w:t>
      </w:r>
    </w:p>
    <w:p w:rsidR="00BE6640" w:rsidRDefault="00BE6640" w:rsidP="00BE6640"/>
    <w:p w:rsidR="00BE6640" w:rsidRDefault="00BE6640" w:rsidP="00BE6640">
      <w:r>
        <w:t>Ementa:</w:t>
      </w:r>
    </w:p>
    <w:p w:rsidR="00BE6640" w:rsidRDefault="00BE6640" w:rsidP="00BE6640">
      <w:r>
        <w:t xml:space="preserve">O presente GT tem como objetivo reunir comunicações de </w:t>
      </w:r>
      <w:proofErr w:type="spellStart"/>
      <w:r>
        <w:t>pesquisador@s</w:t>
      </w:r>
      <w:proofErr w:type="spellEnd"/>
      <w:r>
        <w:t xml:space="preserve"> </w:t>
      </w:r>
      <w:proofErr w:type="spellStart"/>
      <w:r>
        <w:t>interessd@s</w:t>
      </w:r>
      <w:proofErr w:type="spellEnd"/>
      <w:r>
        <w:t xml:space="preserve"> nos estudos de personagens das literaturas de língua portuguesas, com foco na categoria gênero e na sua (des</w:t>
      </w:r>
      <w:proofErr w:type="gramStart"/>
      <w:r>
        <w:t>)construção</w:t>
      </w:r>
      <w:proofErr w:type="gramEnd"/>
      <w:r>
        <w:t>. Destaca-se o interesse pelos temas e pelos recursos da subjetividade, da ambiguidade, da transitoriedade e da negociação como elementos (trans</w:t>
      </w:r>
      <w:proofErr w:type="gramStart"/>
      <w:r>
        <w:t>)formadores</w:t>
      </w:r>
      <w:proofErr w:type="gramEnd"/>
      <w:r>
        <w:t xml:space="preserve"> de personagens. Estes temas e recursos podem ser analisados em diversas camadas do texto literário ou não literário, bem como na intertextualidade, </w:t>
      </w:r>
      <w:proofErr w:type="spellStart"/>
      <w:r>
        <w:t>adimitindo-se</w:t>
      </w:r>
      <w:proofErr w:type="spellEnd"/>
      <w:r>
        <w:t xml:space="preserve">, desse modo, trabalhos fundamentados no </w:t>
      </w:r>
      <w:proofErr w:type="spellStart"/>
      <w:r>
        <w:t>comparativismo</w:t>
      </w:r>
      <w:proofErr w:type="spellEnd"/>
      <w:r>
        <w:t xml:space="preserve">. </w:t>
      </w:r>
      <w:proofErr w:type="gramStart"/>
      <w:r>
        <w:t>Admite-se</w:t>
      </w:r>
      <w:proofErr w:type="gramEnd"/>
      <w:r>
        <w:t xml:space="preserve"> também trabalhos que investiguem as relações de personagens literários com recursos de outras artes e de outras linguagens.</w:t>
      </w:r>
    </w:p>
    <w:p w:rsidR="00DE7BDC" w:rsidRPr="00BE6640" w:rsidRDefault="00DE7BDC" w:rsidP="00BE6640"/>
    <w:sectPr w:rsidR="00DE7BDC" w:rsidRPr="00BE66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54"/>
    <w:rsid w:val="00020FBC"/>
    <w:rsid w:val="00027C6F"/>
    <w:rsid w:val="000D2064"/>
    <w:rsid w:val="00117D27"/>
    <w:rsid w:val="0017257F"/>
    <w:rsid w:val="00226008"/>
    <w:rsid w:val="00226B1F"/>
    <w:rsid w:val="002500E0"/>
    <w:rsid w:val="00283235"/>
    <w:rsid w:val="0036414C"/>
    <w:rsid w:val="003E30E1"/>
    <w:rsid w:val="00402A0F"/>
    <w:rsid w:val="005378C8"/>
    <w:rsid w:val="0056786F"/>
    <w:rsid w:val="0062367F"/>
    <w:rsid w:val="006477B8"/>
    <w:rsid w:val="00752EC8"/>
    <w:rsid w:val="007E19FE"/>
    <w:rsid w:val="00833EA3"/>
    <w:rsid w:val="00853F54"/>
    <w:rsid w:val="008760CF"/>
    <w:rsid w:val="008F57AD"/>
    <w:rsid w:val="008F5F1A"/>
    <w:rsid w:val="009A6426"/>
    <w:rsid w:val="009E5F6F"/>
    <w:rsid w:val="00A60286"/>
    <w:rsid w:val="00A67F70"/>
    <w:rsid w:val="00A74F0E"/>
    <w:rsid w:val="00BA23E5"/>
    <w:rsid w:val="00BB63EA"/>
    <w:rsid w:val="00BE3277"/>
    <w:rsid w:val="00BE6640"/>
    <w:rsid w:val="00C9100A"/>
    <w:rsid w:val="00CD215E"/>
    <w:rsid w:val="00D16287"/>
    <w:rsid w:val="00D43792"/>
    <w:rsid w:val="00D95207"/>
    <w:rsid w:val="00DA32EF"/>
    <w:rsid w:val="00DE7BDC"/>
    <w:rsid w:val="00E63741"/>
    <w:rsid w:val="00E72191"/>
    <w:rsid w:val="00F81CF6"/>
    <w:rsid w:val="00FB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02A0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60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A60286"/>
  </w:style>
  <w:style w:type="paragraph" w:styleId="NormalWeb">
    <w:name w:val="Normal (Web)"/>
    <w:basedOn w:val="Normal"/>
    <w:uiPriority w:val="99"/>
    <w:semiHidden/>
    <w:unhideWhenUsed/>
    <w:rsid w:val="00E72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72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SALA402</dc:creator>
  <cp:lastModifiedBy>SALA402</cp:lastModifiedBy>
  <cp:revision>2</cp:revision>
  <dcterms:created xsi:type="dcterms:W3CDTF">2013-05-20T19:08:00Z</dcterms:created>
  <dcterms:modified xsi:type="dcterms:W3CDTF">2013-05-20T19:08:00Z</dcterms:modified>
</cp:coreProperties>
</file>