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EA" w:rsidRDefault="00BB63EA" w:rsidP="00BB63EA">
      <w:r>
        <w:t xml:space="preserve">OLHARES FEMINISTAS SOBRE A ARTE, O CORPO E A </w:t>
      </w:r>
      <w:proofErr w:type="gramStart"/>
      <w:r>
        <w:t>POLÍTICA</w:t>
      </w:r>
      <w:proofErr w:type="gramEnd"/>
    </w:p>
    <w:p w:rsidR="00BB63EA" w:rsidRDefault="00BB63EA" w:rsidP="00BB63EA"/>
    <w:p w:rsidR="00BB63EA" w:rsidRDefault="00BB63EA" w:rsidP="00BB63EA">
      <w:r>
        <w:t xml:space="preserve">Daniela </w:t>
      </w:r>
      <w:proofErr w:type="spellStart"/>
      <w:r>
        <w:t>Auad</w:t>
      </w:r>
      <w:proofErr w:type="spellEnd"/>
    </w:p>
    <w:p w:rsidR="00BB63EA" w:rsidRDefault="00BB63EA" w:rsidP="00BB63EA">
      <w:r>
        <w:t>Instituição: Universidade Federal de Juiz de Fora</w:t>
      </w:r>
    </w:p>
    <w:p w:rsidR="00BB63EA" w:rsidRPr="005E59DB" w:rsidRDefault="00BB63EA" w:rsidP="00BB63EA">
      <w:pPr>
        <w:rPr>
          <w:lang w:val="en-US"/>
        </w:rPr>
      </w:pPr>
      <w:r w:rsidRPr="005E59DB">
        <w:rPr>
          <w:lang w:val="en-US"/>
        </w:rPr>
        <w:t>Email: auad.daniela@gmail.com</w:t>
      </w:r>
    </w:p>
    <w:p w:rsidR="00BB63EA" w:rsidRPr="005E59DB" w:rsidRDefault="00BB63EA" w:rsidP="00BB63EA">
      <w:pPr>
        <w:rPr>
          <w:lang w:val="en-US"/>
        </w:rPr>
      </w:pPr>
    </w:p>
    <w:p w:rsidR="00BB63EA" w:rsidRPr="005E59DB" w:rsidRDefault="00BB63EA" w:rsidP="00BB63EA">
      <w:pPr>
        <w:rPr>
          <w:lang w:val="en-US"/>
        </w:rPr>
      </w:pPr>
      <w:r w:rsidRPr="005E59DB">
        <w:rPr>
          <w:lang w:val="en-US"/>
        </w:rPr>
        <w:t>Patrícia Lessa</w:t>
      </w:r>
    </w:p>
    <w:p w:rsidR="00BB63EA" w:rsidRDefault="00BB63EA" w:rsidP="00BB63EA">
      <w:r>
        <w:t>Instituição: UNIVERSIDADE ESTADUAL DE MARINGÁ</w:t>
      </w:r>
    </w:p>
    <w:p w:rsidR="00BB63EA" w:rsidRPr="005E59DB" w:rsidRDefault="00BB63EA" w:rsidP="00BB63EA">
      <w:pPr>
        <w:rPr>
          <w:lang w:val="en-US"/>
        </w:rPr>
      </w:pPr>
      <w:r w:rsidRPr="005E59DB">
        <w:rPr>
          <w:lang w:val="en-US"/>
        </w:rPr>
        <w:t xml:space="preserve">Email: </w:t>
      </w:r>
      <w:r w:rsidR="005E59DB" w:rsidRPr="005E59DB"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> </w:t>
      </w:r>
      <w:r w:rsidR="005E59DB">
        <w:fldChar w:fldCharType="begin"/>
      </w:r>
      <w:r w:rsidR="005E59DB" w:rsidRPr="005E59DB">
        <w:rPr>
          <w:lang w:val="en-US"/>
        </w:rPr>
        <w:instrText xml:space="preserve"> HYPERLINK "mailto:mafalda_cat@yahoo.com.br" </w:instrText>
      </w:r>
      <w:r w:rsidR="005E59DB">
        <w:fldChar w:fldCharType="separate"/>
      </w:r>
      <w:r w:rsidR="005E59DB" w:rsidRPr="005E59DB">
        <w:rPr>
          <w:rStyle w:val="Hyperlink"/>
          <w:rFonts w:ascii="Calibri" w:hAnsi="Calibri"/>
          <w:color w:val="0068CF"/>
          <w:sz w:val="23"/>
          <w:szCs w:val="23"/>
          <w:shd w:val="clear" w:color="auto" w:fill="FFFFFF"/>
          <w:lang w:val="en-US"/>
        </w:rPr>
        <w:t>mafalda_cat@yahoo.com.br</w:t>
      </w:r>
      <w:r w:rsidR="005E59DB">
        <w:fldChar w:fldCharType="end"/>
      </w:r>
      <w:bookmarkStart w:id="0" w:name="_GoBack"/>
      <w:bookmarkEnd w:id="0"/>
    </w:p>
    <w:p w:rsidR="00BB63EA" w:rsidRPr="005E59DB" w:rsidRDefault="00BB63EA" w:rsidP="00BB63EA">
      <w:pPr>
        <w:rPr>
          <w:lang w:val="en-US"/>
        </w:rPr>
      </w:pPr>
    </w:p>
    <w:p w:rsidR="00BB63EA" w:rsidRDefault="00BB63EA" w:rsidP="00BB63EA">
      <w:r>
        <w:t>Ementa:</w:t>
      </w:r>
    </w:p>
    <w:p w:rsidR="00CD215E" w:rsidRPr="00BB63EA" w:rsidRDefault="00BB63EA" w:rsidP="00BB63EA">
      <w:r>
        <w:t xml:space="preserve">No âmbito da ampla temática que abrange Feminismos, Gênero e Sexualidade o presente Grupo de Trabalho objetiva agregar pesquisadoras e pesquisadores que se dedicam a investigar três eixos: as Artes passíveis de serem percebidas como feministas e suas múltiplas manifestações na mídia, na literatura, no ativismo social, nas performances </w:t>
      </w:r>
      <w:proofErr w:type="spellStart"/>
      <w:r>
        <w:t>transgêneros</w:t>
      </w:r>
      <w:proofErr w:type="spellEnd"/>
      <w:r>
        <w:t xml:space="preserve">, na moda e nos esportes; as Pedagogias do Corpo e as variadas performances corporais como construções culturais; as Políticas Afirmativas como </w:t>
      </w:r>
      <w:proofErr w:type="spellStart"/>
      <w:r>
        <w:t>locus</w:t>
      </w:r>
      <w:proofErr w:type="spellEnd"/>
      <w:r>
        <w:t xml:space="preserve"> de participação e </w:t>
      </w:r>
      <w:proofErr w:type="gramStart"/>
      <w:r>
        <w:t>conquista</w:t>
      </w:r>
      <w:proofErr w:type="gramEnd"/>
      <w:r>
        <w:t xml:space="preserve"> da cidadania democrática, ao considerar a categoria gênero, numa perspectiva feminista e à luz de conceitos como igualdade, diferença e paridade. A proposta visa agregar as relações dos estudos feministas contemporâneos com os olhares e ações sobre um social plural. Manifestações artísticas, culturais, educacionais e políticas são percebidas, na perspectiva adotada, como conectadas às formas de resistência feminista, as quais são construídas a partir do olhar questionador.</w:t>
      </w:r>
    </w:p>
    <w:sectPr w:rsidR="00CD215E" w:rsidRPr="00BB6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402A0F"/>
    <w:rsid w:val="005378C8"/>
    <w:rsid w:val="0056786F"/>
    <w:rsid w:val="005E59DB"/>
    <w:rsid w:val="0062367F"/>
    <w:rsid w:val="006477B8"/>
    <w:rsid w:val="007E19FE"/>
    <w:rsid w:val="00833EA3"/>
    <w:rsid w:val="00853F54"/>
    <w:rsid w:val="008760CF"/>
    <w:rsid w:val="00A67F70"/>
    <w:rsid w:val="00BA23E5"/>
    <w:rsid w:val="00BB63EA"/>
    <w:rsid w:val="00CD215E"/>
    <w:rsid w:val="00D16287"/>
    <w:rsid w:val="00D43792"/>
    <w:rsid w:val="00DA32EF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E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E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2013-05-27T20:39:00Z</dcterms:created>
  <dcterms:modified xsi:type="dcterms:W3CDTF">2013-05-27T20:39:00Z</dcterms:modified>
</cp:coreProperties>
</file>